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Додаток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Конкурс малих грантів </w:t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для організацій громадянського суспільства</w:t>
      </w:r>
    </w:p>
    <w:p w:rsidR="00000000" w:rsidDel="00000000" w:rsidP="00000000" w:rsidRDefault="00000000" w:rsidRPr="00000000" w14:paraId="00000008">
      <w:pPr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Грантовий конкурс проводиться Громадською спілкою  “Мережа хабів громадянського суспільства України” в рамках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 проєкту “Малі гранти для недосвідчених НУО та ініціативних груп в Україні“ </w:t>
      </w:r>
    </w:p>
    <w:p w:rsidR="00000000" w:rsidDel="00000000" w:rsidP="00000000" w:rsidRDefault="00000000" w:rsidRPr="00000000" w14:paraId="0000000A">
      <w:pPr>
        <w:jc w:val="center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highlight w:val="white"/>
          <w:rtl w:val="0"/>
        </w:rPr>
        <w:t xml:space="preserve">(здійснюється за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підтримки Проєкту «Зміцнення громадянського суспільства в країнах Східного партнерства», який спільно фінансується урядом Федеративної Республіки Німеччина та Європейським Союзом)</w:t>
      </w:r>
    </w:p>
    <w:p w:rsidR="00000000" w:rsidDel="00000000" w:rsidP="00000000" w:rsidRDefault="00000000" w:rsidRPr="00000000" w14:paraId="0000000C">
      <w:pPr>
        <w:jc w:val="center"/>
        <w:rPr>
          <w:rFonts w:ascii="Open Sans" w:cs="Open Sans" w:eastAsia="Open Sans" w:hAnsi="Open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ПРОЄКТНОЇ ПРОПОЗИЦІЇ 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dbeef3" w:val="clea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ІНФОРМАЦІЯ ПРО ОРГАНІЗАЦІЮ ЗАЯВНИКА </w:t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5"/>
        <w:gridCol w:w="5145"/>
        <w:tblGridChange w:id="0">
          <w:tblGrid>
            <w:gridCol w:w="4635"/>
            <w:gridCol w:w="5145"/>
          </w:tblGrid>
        </w:tblGridChange>
      </w:tblGrid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Офіційна повна назва організації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Юридичний статус організації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Рік створення та реєстрації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Державний ідентифікаційний код (ЄДРПОУ)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Прізвище, ім’я та по батькові керівника організації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Посада керівника організації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Юридична адреса організації (поштовий індекс, область, місто, вулиця, будинок/офіс)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Телефон (+380хххх)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Адреса електронної пошти керівника організації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Адреса веб-сторінки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Контактна інформація відповідальної особи за заповнення заявки (ПІБ, телефон)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dbeef3" w:val="clea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КОРОТКА ІНФОРМАЦІЯ ПРО ПРОЄКТ </w:t>
      </w:r>
    </w:p>
    <w:p w:rsidR="00000000" w:rsidDel="00000000" w:rsidP="00000000" w:rsidRDefault="00000000" w:rsidRPr="00000000" w14:paraId="0000002B">
      <w:pPr>
        <w:shd w:fill="ffffff" w:val="clea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5"/>
        <w:gridCol w:w="5145"/>
        <w:tblGridChange w:id="0">
          <w:tblGrid>
            <w:gridCol w:w="4635"/>
            <w:gridCol w:w="51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Назва проєкту </w:t>
            </w:r>
          </w:p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Розмір очікуваного фінансування  (грн)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Rule="auto"/>
              <w:ind w:left="100" w:right="10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Запропонований термін впровадження проєкту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ind w:left="100" w:right="100" w:firstLine="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dbeef3" w:val="clea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ПРОЄКТНА ПРОПОЗИЦІЯ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5951"/>
        <w:tblGridChange w:id="0">
          <w:tblGrid>
            <w:gridCol w:w="3825"/>
            <w:gridCol w:w="59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Назва проєкту  </w:t>
            </w:r>
          </w:p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Короткий опис проєкту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(до 200 слів)</w:t>
            </w:r>
          </w:p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Будь ласка, коротко опишіть цілі проєкту, головні заходи, зацікавлених сторін та очікувані результати </w:t>
            </w:r>
          </w:p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Загальна інформація про діяльність організації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проєктних пропозицій.  Опишіть місію вашої організації. </w:t>
            </w:r>
          </w:p>
          <w:p w:rsidR="00000000" w:rsidDel="00000000" w:rsidP="00000000" w:rsidRDefault="00000000" w:rsidRPr="00000000" w14:paraId="0000004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2. Визначте головні групи цільової аудиторії та партнерів вашої організації.</w:t>
            </w:r>
          </w:p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3. Поясніть, яких внутрішніх та зовнішніх експертів ваша організація залучає до своєї роботи. </w:t>
            </w:r>
          </w:p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4. Надайте короткий опис трьох  крайніх ініціатив, реалізованих організацією.</w:t>
            </w:r>
          </w:p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5. Опишіть головні активи вашої організації: кількість постійного персоналу, офісне приміщення, обладнання. </w:t>
            </w:r>
          </w:p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Мета проєкту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(до 50 слів)</w:t>
            </w:r>
          </w:p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Вкажіть мету вашого проєкту.</w:t>
            </w:r>
          </w:p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Завдання проєкту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(до 150 слів)</w:t>
            </w:r>
          </w:p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Опишіть завдання вашого проєкту.</w:t>
            </w:r>
          </w:p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Цільова аудиторія проєкту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(до 350 слів)</w:t>
            </w:r>
          </w:p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Контекст /опис проблеми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(до 200 слів)</w:t>
            </w:r>
          </w:p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Опишіть, яку проблему ви плануєте вирішити завдяки проєкту</w:t>
            </w:r>
          </w:p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У чому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інноваційність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вашого проєкту для громади? (до 100 слів)</w:t>
            </w:r>
          </w:p>
          <w:p w:rsidR="00000000" w:rsidDel="00000000" w:rsidP="00000000" w:rsidRDefault="00000000" w:rsidRPr="00000000" w14:paraId="00000060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Робочий план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проєкту </w:t>
            </w:r>
          </w:p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Надайте, будь ласка, робочий план проєкту у відповідності до такого формату: головні етапи роботи, їхній зміст, період впровадження, відповідальні за впровадження та очікувані результати</w:t>
            </w:r>
          </w:p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Додаток 1.1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Моніторинг та оцінка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проєкту </w:t>
            </w:r>
          </w:p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Будь ласка, визначте заплановані результати вашого проєкту у відповідності до запропонованого формату. Серед них, будь ласка, окресліть: 1) кількість учасників, яких ви пл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ануєте залучити до заходів вашого проєкту; 2) Як зміниться рівень знань учасників заходів та ін. </w:t>
            </w:r>
          </w:p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Додаток 1.2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highlight w:val="white"/>
                <w:rtl w:val="0"/>
              </w:rPr>
              <w:t xml:space="preserve">Майбутня діяльність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(до 200 слів)</w:t>
            </w:r>
          </w:p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Опишіть, як ваша організація продовжуватиме свою діяльність, спрямовану на подальше посилення, яка буде реалізована в рамках проєкту, після його завершення? (сталість)</w:t>
            </w:r>
          </w:p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Бюджет проєкту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Надайте проєкт бюджету в гривнях у відповідності до пропонованого формату (див. нижче, подається у форматі Excel).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120" w:lineRule="auto"/>
              <w:ind w:right="10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Додаток 2 (excel файл) з Формою 1 - Детальний бюджет та Формою 2 - Розподіл на транші.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Персонал проєкту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(перелік членів команди проєкту, ПІБ, короткий опис їхніх функціональних обов’язків – до 500 слів)</w:t>
            </w:r>
          </w:p>
          <w:p w:rsidR="00000000" w:rsidDel="00000000" w:rsidP="00000000" w:rsidRDefault="00000000" w:rsidRPr="00000000" w14:paraId="00000078">
            <w:pPr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120" w:lineRule="auto"/>
              <w:ind w:right="10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Перевірте наявність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Пакет документів складається з: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Заповненої Форми проєктної пропозиції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(у форматі Microsoft Word) - Додаток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Заповненого Бюджету проєктної пропозиції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(у форматі Microsoft Excel) - Додаток 2, форми 1 та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Сканованої копії статуту організації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(формат PDF). Будь ласка, всі сторінки - одним файлом.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Сканованої копії свідоцтва/виписки про державну реєстрацію організації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(формат PDF).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Сканованої копії довідки про відкриття банківського рахунку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(формат PDF).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Сканованої копії рішення про присвоєння коду неприбутковості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 (формат PDF).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Резюме запропонованих спеціалістів для впровадження проєкту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highlight w:val="white"/>
                <w:rtl w:val="0"/>
              </w:rPr>
              <w:t xml:space="preserve"> (формат Microsoft Word або PDF).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firstLine="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86">
      <w:pPr>
        <w:spacing w:after="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Додаток 1.1.  </w:t>
      </w:r>
    </w:p>
    <w:p w:rsidR="00000000" w:rsidDel="00000000" w:rsidP="00000000" w:rsidRDefault="00000000" w:rsidRPr="00000000" w14:paraId="0000008B">
      <w:pPr>
        <w:spacing w:after="24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Робочий план</w:t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40"/>
        <w:gridCol w:w="2115"/>
        <w:gridCol w:w="1785"/>
        <w:gridCol w:w="1665"/>
        <w:gridCol w:w="2490"/>
        <w:tblGridChange w:id="0">
          <w:tblGrid>
            <w:gridCol w:w="1740"/>
            <w:gridCol w:w="2115"/>
            <w:gridCol w:w="1785"/>
            <w:gridCol w:w="1665"/>
            <w:gridCol w:w="249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ind w:left="-141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Головні етапи роботи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ind w:left="141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Зміст діяльності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Період впровадження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ind w:left="141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Виконавці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ind w:left="283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Очікувані результати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ind w:left="-141" w:firstLine="885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ind w:left="-880" w:firstLine="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ind w:left="-880" w:firstLine="88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ind w:left="-880" w:firstLine="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ind w:left="-880" w:firstLine="88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ind w:left="-880" w:firstLine="88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ind w:left="-880" w:firstLine="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ind w:left="-880" w:firstLine="88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ind w:left="-880" w:firstLine="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ind w:left="-880" w:firstLine="88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ind w:left="-880" w:firstLine="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ind w:left="-880" w:firstLine="88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ind w:left="-880" w:firstLine="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ind w:left="-880" w:firstLine="88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ind w:left="-880" w:firstLine="0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ind w:left="-88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120" w:lineRule="auto"/>
              <w:ind w:left="-880" w:right="100" w:firstLine="0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9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Додаток 1.2 </w:t>
      </w:r>
    </w:p>
    <w:p w:rsidR="00000000" w:rsidDel="00000000" w:rsidP="00000000" w:rsidRDefault="00000000" w:rsidRPr="00000000" w14:paraId="000000BC">
      <w:pPr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Моніторинг та оцінка</w:t>
      </w:r>
    </w:p>
    <w:p w:rsidR="00000000" w:rsidDel="00000000" w:rsidP="00000000" w:rsidRDefault="00000000" w:rsidRPr="00000000" w14:paraId="000000BD">
      <w:pPr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3690"/>
        <w:gridCol w:w="1590"/>
        <w:gridCol w:w="1545"/>
        <w:tblGridChange w:id="0">
          <w:tblGrid>
            <w:gridCol w:w="2955"/>
            <w:gridCol w:w="3690"/>
            <w:gridCol w:w="1590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Результат, який ваш проєкт планує досягти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Показник (спосіб вимірювання)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Базове значення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Значення на момент завершення проєкту</w:t>
            </w:r>
          </w:p>
        </w:tc>
      </w:tr>
      <w:tr>
        <w:trPr>
          <w:cantSplit w:val="0"/>
          <w:trHeight w:val="1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Приклад 1 </w:t>
            </w:r>
          </w:p>
          <w:p w:rsidR="00000000" w:rsidDel="00000000" w:rsidP="00000000" w:rsidRDefault="00000000" w:rsidRPr="00000000" w14:paraId="000000C7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Проведено моніторинг потреб молоді щодо участі у процесі прийняття рішень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Кількість молодих людей, які взяли участь у опитуванні</w:t>
            </w:r>
          </w:p>
          <w:p w:rsidR="00000000" w:rsidDel="00000000" w:rsidP="00000000" w:rsidRDefault="00000000" w:rsidRPr="00000000" w14:paraId="000000C9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Кількість молодих людей, які взяли участь у фокус-групі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CC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D0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Приклад 2 </w:t>
            </w:r>
          </w:p>
          <w:p w:rsidR="00000000" w:rsidDel="00000000" w:rsidP="00000000" w:rsidRDefault="00000000" w:rsidRPr="00000000" w14:paraId="000000D3">
            <w:pPr>
              <w:spacing w:after="120" w:lineRule="auto"/>
              <w:ind w:right="10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Затверджено Положення про створення консультативно-дорадчого органу Ніжинська міська молодіжна рада при Ніжинській міській раді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120" w:lineRule="auto"/>
              <w:ind w:right="10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Рішення Ніжинської міської ради про створення консультативно-дорадчого органу Ніжинська міська молодіжна рада при Ніжинській міській раді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ні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120" w:lineRule="auto"/>
              <w:ind w:right="100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так</w:t>
            </w:r>
          </w:p>
        </w:tc>
      </w:tr>
    </w:tbl>
    <w:p w:rsidR="00000000" w:rsidDel="00000000" w:rsidP="00000000" w:rsidRDefault="00000000" w:rsidRPr="00000000" w14:paraId="000000D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399" w:top="851" w:left="1418" w:right="70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Fonts w:ascii="Open Sans" w:cs="Open Sans" w:eastAsia="Open Sans" w:hAnsi="Open San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-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4781550</wp:posOffset>
          </wp:positionH>
          <wp:positionV relativeFrom="paragraph">
            <wp:posOffset>-47624</wp:posOffset>
          </wp:positionV>
          <wp:extent cx="1552575" cy="60007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-152399</wp:posOffset>
          </wp:positionV>
          <wp:extent cx="4971042" cy="9362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1042" cy="93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2345835</wp:posOffset>
          </wp:positionH>
          <wp:positionV relativeFrom="paragraph">
            <wp:posOffset>162508</wp:posOffset>
          </wp:positionV>
          <wp:extent cx="1553004" cy="604463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3004" cy="6044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2345835</wp:posOffset>
          </wp:positionH>
          <wp:positionV relativeFrom="paragraph">
            <wp:posOffset>162508</wp:posOffset>
          </wp:positionV>
          <wp:extent cx="1553004" cy="604463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3004" cy="6044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2345835</wp:posOffset>
          </wp:positionH>
          <wp:positionV relativeFrom="paragraph">
            <wp:posOffset>162508</wp:posOffset>
          </wp:positionV>
          <wp:extent cx="1553004" cy="604463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3004" cy="6044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2345835</wp:posOffset>
          </wp:positionH>
          <wp:positionV relativeFrom="paragraph">
            <wp:posOffset>162508</wp:posOffset>
          </wp:positionV>
          <wp:extent cx="1553004" cy="604463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3004" cy="6044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2345835</wp:posOffset>
          </wp:positionH>
          <wp:positionV relativeFrom="paragraph">
            <wp:posOffset>162508</wp:posOffset>
          </wp:positionV>
          <wp:extent cx="1553004" cy="604463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3004" cy="604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4Ff6Fw9M7n61sNvlT7hrFFgYA==">CgMxLjAyCGguZ2pkZ3hzOAByITE5N21fdHljSDNDelJtOU9NTVNhd2VPMC1GYU53dnFyTg==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